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EF7D9" w14:textId="3B3B8DD3" w:rsidR="00061084" w:rsidRDefault="00232F2C" w:rsidP="00061084">
      <w:pPr>
        <w:jc w:val="right"/>
        <w:rPr>
          <w:rFonts w:ascii="Arial" w:hAnsi="Arial" w:cs="Arial"/>
          <w:sz w:val="24"/>
          <w:szCs w:val="24"/>
        </w:rPr>
      </w:pPr>
      <w:bookmarkStart w:id="0" w:name="_GoBack"/>
      <w:bookmarkEnd w:id="0"/>
      <w:r>
        <w:rPr>
          <w:rFonts w:ascii="Arial" w:hAnsi="Arial" w:cs="Arial"/>
          <w:sz w:val="24"/>
          <w:szCs w:val="24"/>
        </w:rPr>
        <w:t>1/</w:t>
      </w:r>
      <w:r w:rsidR="00415C63">
        <w:rPr>
          <w:rFonts w:ascii="Arial" w:hAnsi="Arial" w:cs="Arial"/>
          <w:sz w:val="24"/>
          <w:szCs w:val="24"/>
        </w:rPr>
        <w:t>11</w:t>
      </w:r>
      <w:r>
        <w:rPr>
          <w:rFonts w:ascii="Arial" w:hAnsi="Arial" w:cs="Arial"/>
          <w:sz w:val="24"/>
          <w:szCs w:val="24"/>
        </w:rPr>
        <w:t>/2022</w:t>
      </w:r>
    </w:p>
    <w:p w14:paraId="0EA740F0" w14:textId="77777777" w:rsidR="00061084" w:rsidRDefault="00061084" w:rsidP="003C685A">
      <w:pPr>
        <w:jc w:val="center"/>
        <w:rPr>
          <w:rFonts w:ascii="Arial" w:hAnsi="Arial" w:cs="Arial"/>
          <w:sz w:val="24"/>
          <w:szCs w:val="24"/>
        </w:rPr>
      </w:pPr>
    </w:p>
    <w:p w14:paraId="506AFBE5" w14:textId="77777777" w:rsidR="003C685A" w:rsidRDefault="003C685A" w:rsidP="003C685A">
      <w:pPr>
        <w:jc w:val="center"/>
        <w:rPr>
          <w:rFonts w:ascii="Arial" w:hAnsi="Arial" w:cs="Arial"/>
          <w:sz w:val="24"/>
          <w:szCs w:val="24"/>
        </w:rPr>
      </w:pPr>
      <w:r>
        <w:rPr>
          <w:rFonts w:ascii="Arial" w:hAnsi="Arial" w:cs="Arial"/>
          <w:sz w:val="24"/>
          <w:szCs w:val="24"/>
        </w:rPr>
        <w:t>FOR IMMEDIATE RELEASE</w:t>
      </w:r>
    </w:p>
    <w:p w14:paraId="334E5BAE" w14:textId="77777777" w:rsidR="003C685A" w:rsidRDefault="003C685A" w:rsidP="003C685A">
      <w:pPr>
        <w:jc w:val="center"/>
        <w:rPr>
          <w:rFonts w:ascii="Arial" w:hAnsi="Arial" w:cs="Arial"/>
          <w:sz w:val="24"/>
          <w:szCs w:val="24"/>
        </w:rPr>
      </w:pPr>
    </w:p>
    <w:p w14:paraId="601FF3BB" w14:textId="792D4184" w:rsidR="003C685A" w:rsidRDefault="003C685A" w:rsidP="003C685A">
      <w:pPr>
        <w:jc w:val="center"/>
        <w:rPr>
          <w:rFonts w:ascii="Cambria" w:hAnsi="Cambria"/>
          <w:b/>
          <w:bCs/>
          <w:sz w:val="32"/>
          <w:szCs w:val="32"/>
        </w:rPr>
      </w:pPr>
      <w:r>
        <w:rPr>
          <w:rFonts w:ascii="Cambria" w:hAnsi="Cambria"/>
          <w:b/>
          <w:bCs/>
          <w:sz w:val="32"/>
          <w:szCs w:val="32"/>
        </w:rPr>
        <w:t xml:space="preserve">Hazard Mitigation Plan Public Meeting on </w:t>
      </w:r>
      <w:r w:rsidR="00190147">
        <w:rPr>
          <w:rFonts w:ascii="Cambria" w:hAnsi="Cambria"/>
          <w:b/>
          <w:bCs/>
          <w:sz w:val="32"/>
          <w:szCs w:val="32"/>
        </w:rPr>
        <w:t xml:space="preserve">January </w:t>
      </w:r>
      <w:r w:rsidR="00232F2C">
        <w:rPr>
          <w:rFonts w:ascii="Cambria" w:hAnsi="Cambria"/>
          <w:b/>
          <w:bCs/>
          <w:sz w:val="32"/>
          <w:szCs w:val="32"/>
        </w:rPr>
        <w:t>27</w:t>
      </w:r>
      <w:r w:rsidR="00232F2C" w:rsidRPr="00232F2C">
        <w:rPr>
          <w:rFonts w:ascii="Cambria" w:hAnsi="Cambria"/>
          <w:b/>
          <w:bCs/>
          <w:sz w:val="32"/>
          <w:szCs w:val="32"/>
          <w:vertAlign w:val="superscript"/>
        </w:rPr>
        <w:t>th</w:t>
      </w:r>
      <w:r w:rsidR="00232F2C">
        <w:rPr>
          <w:rFonts w:ascii="Cambria" w:hAnsi="Cambria"/>
          <w:b/>
          <w:bCs/>
          <w:sz w:val="32"/>
          <w:szCs w:val="32"/>
        </w:rPr>
        <w:t xml:space="preserve">, </w:t>
      </w:r>
      <w:r w:rsidR="00190147">
        <w:rPr>
          <w:rFonts w:ascii="Cambria" w:hAnsi="Cambria"/>
          <w:b/>
          <w:bCs/>
          <w:sz w:val="32"/>
          <w:szCs w:val="32"/>
        </w:rPr>
        <w:t>202</w:t>
      </w:r>
      <w:r w:rsidR="00232F2C">
        <w:rPr>
          <w:rFonts w:ascii="Cambria" w:hAnsi="Cambria"/>
          <w:b/>
          <w:bCs/>
          <w:sz w:val="32"/>
          <w:szCs w:val="32"/>
        </w:rPr>
        <w:t>2</w:t>
      </w:r>
    </w:p>
    <w:p w14:paraId="44D63EC0" w14:textId="77777777" w:rsidR="003C685A" w:rsidRDefault="003C685A" w:rsidP="003C685A">
      <w:pPr>
        <w:jc w:val="center"/>
        <w:rPr>
          <w:rFonts w:ascii="Cambria" w:hAnsi="Cambria"/>
          <w:b/>
          <w:bCs/>
          <w:sz w:val="28"/>
          <w:szCs w:val="28"/>
        </w:rPr>
      </w:pPr>
    </w:p>
    <w:p w14:paraId="1C2CBC27" w14:textId="4FA176E2" w:rsidR="00F47E65" w:rsidRDefault="003C685A" w:rsidP="00F47E65">
      <w:pPr>
        <w:rPr>
          <w:sz w:val="24"/>
          <w:szCs w:val="24"/>
        </w:rPr>
      </w:pPr>
      <w:r>
        <w:rPr>
          <w:sz w:val="24"/>
          <w:szCs w:val="24"/>
        </w:rPr>
        <w:t xml:space="preserve">SETRPC will hold a public meeting on </w:t>
      </w:r>
      <w:r w:rsidR="00232F2C">
        <w:rPr>
          <w:b/>
          <w:sz w:val="24"/>
          <w:szCs w:val="24"/>
        </w:rPr>
        <w:t>Thursday, January 27</w:t>
      </w:r>
      <w:r w:rsidR="00232F2C" w:rsidRPr="00232F2C">
        <w:rPr>
          <w:b/>
          <w:sz w:val="24"/>
          <w:szCs w:val="24"/>
          <w:vertAlign w:val="superscript"/>
        </w:rPr>
        <w:t>th</w:t>
      </w:r>
      <w:r w:rsidR="00685C8A">
        <w:rPr>
          <w:sz w:val="24"/>
          <w:szCs w:val="24"/>
        </w:rPr>
        <w:t xml:space="preserve"> </w:t>
      </w:r>
      <w:r>
        <w:rPr>
          <w:sz w:val="24"/>
          <w:szCs w:val="24"/>
        </w:rPr>
        <w:t xml:space="preserve">to gather public input for updating the Regional Hazard Mitigation Plans for Hardin, Jasper, Jefferson, and Orange Counties. The meeting is at 5:30 p.m. at the South East Texas Regional Planning Commission (SETRPC), 2210 Eastex Freeway, </w:t>
      </w:r>
      <w:proofErr w:type="gramStart"/>
      <w:r>
        <w:rPr>
          <w:sz w:val="24"/>
          <w:szCs w:val="24"/>
        </w:rPr>
        <w:t>Beaumont</w:t>
      </w:r>
      <w:proofErr w:type="gramEnd"/>
      <w:r>
        <w:rPr>
          <w:sz w:val="24"/>
          <w:szCs w:val="24"/>
        </w:rPr>
        <w:t>, TX 77703 in the Nagel Room. The public is invited and encouraged to attend the meeting</w:t>
      </w:r>
      <w:r w:rsidRPr="00F47E65">
        <w:rPr>
          <w:sz w:val="24"/>
          <w:szCs w:val="24"/>
        </w:rPr>
        <w:t>.</w:t>
      </w:r>
      <w:r w:rsidR="00FB3BAA" w:rsidRPr="00F47E65">
        <w:rPr>
          <w:sz w:val="24"/>
          <w:szCs w:val="24"/>
        </w:rPr>
        <w:t xml:space="preserve"> </w:t>
      </w:r>
    </w:p>
    <w:p w14:paraId="1CA338C7" w14:textId="77777777" w:rsidR="00F47E65" w:rsidRDefault="00F47E65" w:rsidP="00F47E65">
      <w:pPr>
        <w:rPr>
          <w:sz w:val="24"/>
          <w:szCs w:val="24"/>
        </w:rPr>
      </w:pPr>
    </w:p>
    <w:p w14:paraId="6A322237" w14:textId="78DA39E6" w:rsidR="003C685A" w:rsidRDefault="00FB3BAA" w:rsidP="00F47E65">
      <w:r w:rsidRPr="00F47E65">
        <w:rPr>
          <w:sz w:val="24"/>
          <w:szCs w:val="24"/>
        </w:rPr>
        <w:t>There will also be a Microsoft Teams option for those who are unable to attend in-person, but are still interested in getting involved in the process.</w:t>
      </w:r>
      <w:r>
        <w:t xml:space="preserve">  </w:t>
      </w:r>
      <w:r w:rsidR="00F47E65">
        <w:t xml:space="preserve"> </w:t>
      </w:r>
    </w:p>
    <w:p w14:paraId="5AC22DC7" w14:textId="5DF38C15" w:rsidR="00F47E65" w:rsidRDefault="003D5CFC" w:rsidP="00F47E65">
      <w:hyperlink r:id="rId9" w:history="1">
        <w:r w:rsidR="00232F2C" w:rsidRPr="00E84990">
          <w:rPr>
            <w:rStyle w:val="Hyperlink"/>
          </w:rPr>
          <w:t>https://teams.microsoft.com/l/meetup-join/19%3ameeting_NGM1MjQ3YWYtMDZmZS00YTQzLWExYTktNTgyMzA4NGM1OTU3%40thread.v2/0?context=%7b%22Tid%22%3a%22a203f466-c532-404e-81ae-13dc50a580ed%22%2c%22Oid%22%3a%22c106a4ff-3b36-4b6b-987c-d9d7c6356882%22%7d</w:t>
        </w:r>
      </w:hyperlink>
      <w:r w:rsidR="00232F2C">
        <w:t xml:space="preserve"> </w:t>
      </w:r>
    </w:p>
    <w:p w14:paraId="20578959" w14:textId="77777777" w:rsidR="003C685A" w:rsidRDefault="003C685A" w:rsidP="00F47E65">
      <w:pPr>
        <w:rPr>
          <w:b/>
          <w:bCs/>
          <w:sz w:val="24"/>
          <w:szCs w:val="24"/>
        </w:rPr>
      </w:pPr>
    </w:p>
    <w:p w14:paraId="593CEE5A" w14:textId="77777777" w:rsidR="003C685A" w:rsidRDefault="003C685A" w:rsidP="00F47E65">
      <w:pPr>
        <w:rPr>
          <w:sz w:val="24"/>
          <w:szCs w:val="24"/>
        </w:rPr>
      </w:pPr>
      <w:r>
        <w:rPr>
          <w:sz w:val="24"/>
          <w:szCs w:val="24"/>
        </w:rPr>
        <w:t>The purpose of the public meeting is to provide a project overview from H2O Partners, Inc., consultant to the project, and solicit information from citizens. Public input will help the project team to analyze potential hazards affecting residents and recommend possible actions to reduce their impact. Hazards included are flood, dam failure, tornado, thunderstorm wind, drought, hail, wildfire, winter storm, lightning, extreme heat, hurricane, and coastal erosion.</w:t>
      </w:r>
    </w:p>
    <w:p w14:paraId="1190D66E" w14:textId="77777777" w:rsidR="003C685A" w:rsidRDefault="003C685A" w:rsidP="00F47E65">
      <w:pPr>
        <w:rPr>
          <w:sz w:val="24"/>
          <w:szCs w:val="24"/>
        </w:rPr>
      </w:pPr>
    </w:p>
    <w:p w14:paraId="7C7EE45E" w14:textId="77777777" w:rsidR="003C685A" w:rsidRDefault="003C685A" w:rsidP="00F47E65">
      <w:pPr>
        <w:rPr>
          <w:rFonts w:ascii="Segoe UI" w:hAnsi="Segoe UI" w:cs="Segoe UI"/>
          <w:color w:val="182026"/>
          <w:sz w:val="21"/>
          <w:szCs w:val="21"/>
          <w:shd w:val="clear" w:color="auto" w:fill="FFFFFF"/>
        </w:rPr>
      </w:pPr>
      <w:r>
        <w:rPr>
          <w:sz w:val="24"/>
          <w:szCs w:val="24"/>
        </w:rPr>
        <w:t xml:space="preserve">A public participation survey is available at: </w:t>
      </w:r>
      <w:hyperlink r:id="rId10" w:history="1">
        <w:r>
          <w:rPr>
            <w:rStyle w:val="Hyperlink"/>
            <w:rFonts w:ascii="Segoe UI" w:hAnsi="Segoe UI" w:cs="Segoe UI"/>
            <w:color w:val="0000FF"/>
            <w:sz w:val="21"/>
            <w:szCs w:val="21"/>
            <w:shd w:val="clear" w:color="auto" w:fill="FFFFFF"/>
          </w:rPr>
          <w:t>https://h2o.surveysparrow.com/s/setrpc-regional-hazard-mitigation-plan-updates-public-survey/tt-506062</w:t>
        </w:r>
      </w:hyperlink>
    </w:p>
    <w:p w14:paraId="2B0BE302" w14:textId="77777777" w:rsidR="003C685A" w:rsidRDefault="003C685A" w:rsidP="00F47E65">
      <w:pPr>
        <w:rPr>
          <w:sz w:val="24"/>
          <w:szCs w:val="24"/>
        </w:rPr>
      </w:pPr>
    </w:p>
    <w:p w14:paraId="02109D1F" w14:textId="77777777" w:rsidR="003C685A" w:rsidRDefault="003C685A" w:rsidP="00F47E65">
      <w:pPr>
        <w:rPr>
          <w:sz w:val="24"/>
          <w:szCs w:val="24"/>
        </w:rPr>
      </w:pPr>
      <w:r>
        <w:rPr>
          <w:sz w:val="24"/>
          <w:szCs w:val="24"/>
        </w:rPr>
        <w:t>The goal of the Hazard Mitigation Plan is to minimize or eliminate the long-term risk to human life and property from known hazards by identifying and implementing cost-effective mitigation actions. Mitigation is defined by the Federal Emergency Management Agency as sustained actions taken to reduce or eliminate long-term risk to people and property from hazards and their effects.</w:t>
      </w:r>
    </w:p>
    <w:p w14:paraId="5268561F" w14:textId="77777777" w:rsidR="003C685A" w:rsidRDefault="003C685A" w:rsidP="00F47E65">
      <w:pPr>
        <w:rPr>
          <w:sz w:val="24"/>
          <w:szCs w:val="24"/>
        </w:rPr>
      </w:pPr>
    </w:p>
    <w:p w14:paraId="07BCD562" w14:textId="77777777" w:rsidR="003C685A" w:rsidRDefault="003C685A" w:rsidP="00F47E65">
      <w:pPr>
        <w:textAlignment w:val="baseline"/>
        <w:rPr>
          <w:sz w:val="24"/>
          <w:szCs w:val="24"/>
        </w:rPr>
      </w:pPr>
      <w:r>
        <w:rPr>
          <w:sz w:val="24"/>
          <w:szCs w:val="24"/>
        </w:rPr>
        <w:t>Questions about the Hazard Mitigation Plan should be addressed to H2O Partners, Inc., planning consultants for SETRPC; Attn: Heather Ferrara, Project Manager by email at </w:t>
      </w:r>
      <w:hyperlink r:id="rId11" w:history="1">
        <w:r>
          <w:rPr>
            <w:rStyle w:val="Hyperlink"/>
            <w:color w:val="0000FF"/>
            <w:sz w:val="24"/>
            <w:szCs w:val="24"/>
          </w:rPr>
          <w:t>heather@h2opartnersusa.com</w:t>
        </w:r>
      </w:hyperlink>
      <w:r>
        <w:rPr>
          <w:sz w:val="24"/>
          <w:szCs w:val="24"/>
        </w:rPr>
        <w:t>.  </w:t>
      </w:r>
    </w:p>
    <w:p w14:paraId="7252CD37" w14:textId="77777777" w:rsidR="003C685A" w:rsidRDefault="003C685A" w:rsidP="00F47E65">
      <w:pPr>
        <w:rPr>
          <w:sz w:val="28"/>
          <w:szCs w:val="28"/>
        </w:rPr>
      </w:pPr>
    </w:p>
    <w:p w14:paraId="6D97B528" w14:textId="77777777" w:rsidR="003C685A" w:rsidRDefault="003C685A" w:rsidP="00F47E65"/>
    <w:p w14:paraId="2FBA02FB" w14:textId="77777777" w:rsidR="008B0542" w:rsidRDefault="008B0542" w:rsidP="00F47E65"/>
    <w:sectPr w:rsidR="008B0542" w:rsidSect="003C685A">
      <w:headerReference w:type="default" r:id="rId12"/>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D7C5E" w14:textId="77777777" w:rsidR="003D5CFC" w:rsidRDefault="003D5CFC" w:rsidP="00C966B9">
      <w:r>
        <w:separator/>
      </w:r>
    </w:p>
  </w:endnote>
  <w:endnote w:type="continuationSeparator" w:id="0">
    <w:p w14:paraId="65443936" w14:textId="77777777" w:rsidR="003D5CFC" w:rsidRDefault="003D5CFC" w:rsidP="00C9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21CC1" w14:textId="77777777" w:rsidR="003D5CFC" w:rsidRDefault="003D5CFC" w:rsidP="00C966B9">
      <w:r>
        <w:separator/>
      </w:r>
    </w:p>
  </w:footnote>
  <w:footnote w:type="continuationSeparator" w:id="0">
    <w:p w14:paraId="0BD40856" w14:textId="77777777" w:rsidR="003D5CFC" w:rsidRDefault="003D5CFC" w:rsidP="00C96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44F9E" w14:textId="43E58BCA" w:rsidR="00C966B9" w:rsidRPr="00C966B9" w:rsidRDefault="00C966B9" w:rsidP="00C966B9">
    <w:pPr>
      <w:pStyle w:val="Header"/>
    </w:pPr>
    <w:r>
      <w:rPr>
        <w:noProof/>
      </w:rPr>
      <w:drawing>
        <wp:anchor distT="0" distB="0" distL="114300" distR="114300" simplePos="0" relativeHeight="251658240" behindDoc="1" locked="0" layoutInCell="1" allowOverlap="1" wp14:anchorId="323FF360" wp14:editId="5114D059">
          <wp:simplePos x="0" y="0"/>
          <wp:positionH relativeFrom="column">
            <wp:posOffset>-427512</wp:posOffset>
          </wp:positionH>
          <wp:positionV relativeFrom="paragraph">
            <wp:posOffset>-124913</wp:posOffset>
          </wp:positionV>
          <wp:extent cx="1737360" cy="914400"/>
          <wp:effectExtent l="0" t="0" r="0" b="0"/>
          <wp:wrapTight wrapText="bothSides">
            <wp:wrapPolygon edited="0">
              <wp:start x="0" y="0"/>
              <wp:lineTo x="0" y="21150"/>
              <wp:lineTo x="21316" y="21150"/>
              <wp:lineTo x="21316" y="0"/>
              <wp:lineTo x="0" y="0"/>
            </wp:wrapPolygon>
          </wp:wrapTight>
          <wp:docPr id="2" name="Picture 2" descr="event CityOfVido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nt CityOfVidor.c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736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5A"/>
    <w:rsid w:val="00061084"/>
    <w:rsid w:val="000C3B20"/>
    <w:rsid w:val="000F38FD"/>
    <w:rsid w:val="00136330"/>
    <w:rsid w:val="0014654A"/>
    <w:rsid w:val="00190147"/>
    <w:rsid w:val="00232F2C"/>
    <w:rsid w:val="002E7EEB"/>
    <w:rsid w:val="002F37AB"/>
    <w:rsid w:val="003C685A"/>
    <w:rsid w:val="003D5CFC"/>
    <w:rsid w:val="00415C63"/>
    <w:rsid w:val="005E2356"/>
    <w:rsid w:val="00685C8A"/>
    <w:rsid w:val="00776E47"/>
    <w:rsid w:val="008B0542"/>
    <w:rsid w:val="008B3F73"/>
    <w:rsid w:val="0090249F"/>
    <w:rsid w:val="00AE1F23"/>
    <w:rsid w:val="00B24AD1"/>
    <w:rsid w:val="00C966B9"/>
    <w:rsid w:val="00D74E37"/>
    <w:rsid w:val="00D93A9D"/>
    <w:rsid w:val="00DD2973"/>
    <w:rsid w:val="00DF52F1"/>
    <w:rsid w:val="00F47E65"/>
    <w:rsid w:val="00F641AD"/>
    <w:rsid w:val="00FB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AA19"/>
  <w15:chartTrackingRefBased/>
  <w15:docId w15:val="{A5C2BBA4-8390-4E20-B3E5-39CF391CD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5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85A"/>
    <w:rPr>
      <w:color w:val="0563C1"/>
      <w:u w:val="single"/>
    </w:rPr>
  </w:style>
  <w:style w:type="paragraph" w:styleId="Header">
    <w:name w:val="header"/>
    <w:basedOn w:val="Normal"/>
    <w:link w:val="HeaderChar"/>
    <w:uiPriority w:val="99"/>
    <w:unhideWhenUsed/>
    <w:rsid w:val="00C966B9"/>
    <w:pPr>
      <w:tabs>
        <w:tab w:val="center" w:pos="4680"/>
        <w:tab w:val="right" w:pos="9360"/>
      </w:tabs>
    </w:pPr>
  </w:style>
  <w:style w:type="character" w:customStyle="1" w:styleId="HeaderChar">
    <w:name w:val="Header Char"/>
    <w:basedOn w:val="DefaultParagraphFont"/>
    <w:link w:val="Header"/>
    <w:uiPriority w:val="99"/>
    <w:rsid w:val="00C966B9"/>
    <w:rPr>
      <w:rFonts w:ascii="Calibri" w:hAnsi="Calibri" w:cs="Calibri"/>
    </w:rPr>
  </w:style>
  <w:style w:type="paragraph" w:styleId="Footer">
    <w:name w:val="footer"/>
    <w:basedOn w:val="Normal"/>
    <w:link w:val="FooterChar"/>
    <w:uiPriority w:val="99"/>
    <w:unhideWhenUsed/>
    <w:rsid w:val="00C966B9"/>
    <w:pPr>
      <w:tabs>
        <w:tab w:val="center" w:pos="4680"/>
        <w:tab w:val="right" w:pos="9360"/>
      </w:tabs>
    </w:pPr>
  </w:style>
  <w:style w:type="character" w:customStyle="1" w:styleId="FooterChar">
    <w:name w:val="Footer Char"/>
    <w:basedOn w:val="DefaultParagraphFont"/>
    <w:link w:val="Footer"/>
    <w:uiPriority w:val="99"/>
    <w:rsid w:val="00C966B9"/>
    <w:rPr>
      <w:rFonts w:ascii="Calibri" w:hAnsi="Calibri" w:cs="Calibri"/>
    </w:rPr>
  </w:style>
  <w:style w:type="character" w:styleId="FollowedHyperlink">
    <w:name w:val="FollowedHyperlink"/>
    <w:basedOn w:val="DefaultParagraphFont"/>
    <w:uiPriority w:val="99"/>
    <w:semiHidden/>
    <w:unhideWhenUsed/>
    <w:rsid w:val="00F47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teams.microsoft.com/l/meetup-join/19%3ameeting_NGM1MjQ3YWYtMDZmZS00YTQzLWExYTktNTgyMzA4NGM1OTU3%40thread.v2/0?context=%7b%22Tid%22%3a%22a203f466-c532-404e-81ae-13dc50a580ed%22%2c%22Oid%22%3a%22c106a4ff-3b36-4b6b-987c-d9d7c6356882%22%7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735ACB6988243832A930E17A17486" ma:contentTypeVersion="12" ma:contentTypeDescription="Create a new document." ma:contentTypeScope="" ma:versionID="97bf93d9e534c024837d922b63ca09ba">
  <xsd:schema xmlns:xsd="http://www.w3.org/2001/XMLSchema" xmlns:xs="http://www.w3.org/2001/XMLSchema" xmlns:p="http://schemas.microsoft.com/office/2006/metadata/properties" xmlns:ns2="19cf602c-6f61-40af-85e2-f8a68182d522" xmlns:ns3="104c89be-a3e6-413e-bc75-13c97143ac49" targetNamespace="http://schemas.microsoft.com/office/2006/metadata/properties" ma:root="true" ma:fieldsID="d398d49ff272cf2ec174d1706a40c373" ns2:_="" ns3:_="">
    <xsd:import namespace="19cf602c-6f61-40af-85e2-f8a68182d522"/>
    <xsd:import namespace="104c89be-a3e6-413e-bc75-13c97143ac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602c-6f61-40af-85e2-f8a68182d5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c89be-a3e6-413e-bc75-13c97143ac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C38B4-B161-4A9A-8561-4FECEDFEA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71B5A8-3893-4C55-8656-937F578C9B75}">
  <ds:schemaRefs>
    <ds:schemaRef ds:uri="http://schemas.microsoft.com/sharepoint/v3/contenttype/forms"/>
  </ds:schemaRefs>
</ds:datastoreItem>
</file>

<file path=customXml/itemProps3.xml><?xml version="1.0" encoding="utf-8"?>
<ds:datastoreItem xmlns:ds="http://schemas.openxmlformats.org/officeDocument/2006/customXml" ds:itemID="{4ADF1259-28D9-4388-9613-8699986C8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602c-6f61-40af-85e2-f8a68182d522"/>
    <ds:schemaRef ds:uri="104c89be-a3e6-413e-bc75-13c97143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Ferrara</dc:creator>
  <cp:keywords/>
  <dc:description/>
  <cp:lastModifiedBy>H2O Partners</cp:lastModifiedBy>
  <cp:revision>2</cp:revision>
  <dcterms:created xsi:type="dcterms:W3CDTF">2022-01-11T21:22:00Z</dcterms:created>
  <dcterms:modified xsi:type="dcterms:W3CDTF">2022-01-11T21:22:00Z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0x01010059C735ACB6988243832A930E17A17486</vt:lpwstr>
  </property>
</Properties>
</file>